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723D5" w14:textId="77777777" w:rsidR="001F7230" w:rsidRDefault="001F7230" w:rsidP="001F7230">
      <w:pPr>
        <w:pStyle w:val="Title"/>
        <w:jc w:val="center"/>
        <w:rPr>
          <w:sz w:val="36"/>
          <w:szCs w:val="36"/>
        </w:rPr>
      </w:pPr>
    </w:p>
    <w:p w14:paraId="6E18AAFC" w14:textId="5E0D7FD0" w:rsidR="00AF5020" w:rsidRPr="003164F4" w:rsidRDefault="00164858" w:rsidP="003164F4">
      <w:pPr>
        <w:pStyle w:val="Title"/>
        <w:jc w:val="center"/>
        <w:rPr>
          <w:szCs w:val="40"/>
        </w:rPr>
      </w:pPr>
      <w:r>
        <w:rPr>
          <w:szCs w:val="40"/>
        </w:rPr>
        <w:t>notice to members</w:t>
      </w:r>
    </w:p>
    <w:p w14:paraId="7A5193EB" w14:textId="77777777" w:rsidR="00D84B9F" w:rsidRDefault="00D84B9F" w:rsidP="003164F4">
      <w:pPr>
        <w:jc w:val="both"/>
        <w:rPr>
          <w:rFonts w:eastAsia="Times New Roman" w:cs="Arial"/>
          <w:lang w:val="es-CL"/>
        </w:rPr>
      </w:pPr>
    </w:p>
    <w:p w14:paraId="14BB44D3" w14:textId="226CE27E" w:rsidR="009D6CCF" w:rsidRPr="003164F4" w:rsidRDefault="00164858" w:rsidP="003164F4">
      <w:pPr>
        <w:jc w:val="both"/>
        <w:rPr>
          <w:rFonts w:eastAsia="Times New Roman" w:cs="Arial"/>
          <w:sz w:val="24"/>
          <w:szCs w:val="24"/>
          <w:lang w:val="es-CL"/>
        </w:rPr>
      </w:pPr>
      <w:r w:rsidRPr="00164858">
        <w:rPr>
          <w:rFonts w:eastAsia="Times New Roman" w:cs="Arial"/>
          <w:sz w:val="28"/>
          <w:szCs w:val="28"/>
          <w:lang w:val="es-CL"/>
        </w:rPr>
        <w:t xml:space="preserve">The health, safety, and </w:t>
      </w:r>
      <w:proofErr w:type="spellStart"/>
      <w:r w:rsidRPr="00164858">
        <w:rPr>
          <w:rFonts w:eastAsia="Times New Roman" w:cs="Arial"/>
          <w:sz w:val="28"/>
          <w:szCs w:val="28"/>
          <w:lang w:val="es-CL"/>
        </w:rPr>
        <w:t>well-being</w:t>
      </w:r>
      <w:proofErr w:type="spellEnd"/>
      <w:r w:rsidRPr="00164858">
        <w:rPr>
          <w:rFonts w:eastAsia="Times New Roman" w:cs="Arial"/>
          <w:sz w:val="28"/>
          <w:szCs w:val="28"/>
          <w:lang w:val="es-CL"/>
        </w:rPr>
        <w:t xml:space="preserve"> of </w:t>
      </w:r>
      <w:proofErr w:type="spellStart"/>
      <w:r w:rsidRPr="00164858">
        <w:rPr>
          <w:rFonts w:eastAsia="Times New Roman" w:cs="Arial"/>
          <w:sz w:val="28"/>
          <w:szCs w:val="28"/>
          <w:lang w:val="es-CL"/>
        </w:rPr>
        <w:t>our</w:t>
      </w:r>
      <w:proofErr w:type="spellEnd"/>
      <w:r w:rsidRPr="00164858">
        <w:rPr>
          <w:rFonts w:eastAsia="Times New Roman" w:cs="Arial"/>
          <w:sz w:val="28"/>
          <w:szCs w:val="28"/>
          <w:lang w:val="es-CL"/>
        </w:rPr>
        <w:t xml:space="preserve"> </w:t>
      </w:r>
      <w:proofErr w:type="spellStart"/>
      <w:r w:rsidRPr="00164858">
        <w:rPr>
          <w:rFonts w:eastAsia="Times New Roman" w:cs="Arial"/>
          <w:sz w:val="28"/>
          <w:szCs w:val="28"/>
          <w:lang w:val="es-CL"/>
        </w:rPr>
        <w:t>members</w:t>
      </w:r>
      <w:proofErr w:type="spellEnd"/>
      <w:r w:rsidRPr="00164858">
        <w:rPr>
          <w:rFonts w:eastAsia="Times New Roman" w:cs="Arial"/>
          <w:sz w:val="28"/>
          <w:szCs w:val="28"/>
          <w:lang w:val="es-CL"/>
        </w:rPr>
        <w:t>, staff</w:t>
      </w:r>
      <w:r>
        <w:rPr>
          <w:rFonts w:eastAsia="Times New Roman" w:cs="Arial"/>
          <w:sz w:val="28"/>
          <w:szCs w:val="28"/>
          <w:lang w:val="es-CL"/>
        </w:rPr>
        <w:t xml:space="preserve"> </w:t>
      </w:r>
      <w:r w:rsidRPr="00164858">
        <w:rPr>
          <w:rFonts w:eastAsia="Times New Roman" w:cs="Arial"/>
          <w:sz w:val="28"/>
          <w:szCs w:val="28"/>
          <w:lang w:val="es-CL"/>
        </w:rPr>
        <w:t xml:space="preserve">and </w:t>
      </w:r>
      <w:proofErr w:type="spellStart"/>
      <w:r w:rsidRPr="00164858">
        <w:rPr>
          <w:rFonts w:eastAsia="Times New Roman" w:cs="Arial"/>
          <w:sz w:val="28"/>
          <w:szCs w:val="28"/>
          <w:lang w:val="es-CL"/>
        </w:rPr>
        <w:t>communities</w:t>
      </w:r>
      <w:proofErr w:type="spellEnd"/>
      <w:r w:rsidRPr="00164858">
        <w:rPr>
          <w:rFonts w:eastAsia="Times New Roman" w:cs="Arial"/>
          <w:sz w:val="28"/>
          <w:szCs w:val="28"/>
          <w:lang w:val="es-CL"/>
        </w:rPr>
        <w:t xml:space="preserve"> </w:t>
      </w:r>
      <w:proofErr w:type="spellStart"/>
      <w:r w:rsidRPr="00164858">
        <w:rPr>
          <w:rFonts w:eastAsia="Times New Roman" w:cs="Arial"/>
          <w:sz w:val="28"/>
          <w:szCs w:val="28"/>
          <w:lang w:val="es-CL"/>
        </w:rPr>
        <w:t>remains</w:t>
      </w:r>
      <w:proofErr w:type="spellEnd"/>
      <w:r w:rsidRPr="00164858">
        <w:rPr>
          <w:rFonts w:eastAsia="Times New Roman" w:cs="Arial"/>
          <w:sz w:val="28"/>
          <w:szCs w:val="28"/>
          <w:lang w:val="es-CL"/>
        </w:rPr>
        <w:t xml:space="preserve"> </w:t>
      </w:r>
      <w:proofErr w:type="spellStart"/>
      <w:r w:rsidRPr="00164858">
        <w:rPr>
          <w:rFonts w:eastAsia="Times New Roman" w:cs="Arial"/>
          <w:sz w:val="28"/>
          <w:szCs w:val="28"/>
          <w:lang w:val="es-CL"/>
        </w:rPr>
        <w:t>our</w:t>
      </w:r>
      <w:proofErr w:type="spellEnd"/>
      <w:r w:rsidRPr="00164858">
        <w:rPr>
          <w:rFonts w:eastAsia="Times New Roman" w:cs="Arial"/>
          <w:sz w:val="28"/>
          <w:szCs w:val="28"/>
          <w:lang w:val="es-CL"/>
        </w:rPr>
        <w:t xml:space="preserve"> top </w:t>
      </w:r>
      <w:proofErr w:type="spellStart"/>
      <w:r w:rsidRPr="00164858">
        <w:rPr>
          <w:rFonts w:eastAsia="Times New Roman" w:cs="Arial"/>
          <w:sz w:val="28"/>
          <w:szCs w:val="28"/>
          <w:lang w:val="es-CL"/>
        </w:rPr>
        <w:t>priority</w:t>
      </w:r>
      <w:proofErr w:type="spellEnd"/>
      <w:r w:rsidRPr="00164858">
        <w:rPr>
          <w:rFonts w:eastAsia="Times New Roman" w:cs="Arial"/>
          <w:sz w:val="28"/>
          <w:szCs w:val="28"/>
          <w:lang w:val="es-CL"/>
        </w:rPr>
        <w:t xml:space="preserve">. </w:t>
      </w:r>
      <w:proofErr w:type="spellStart"/>
      <w:r w:rsidRPr="00164858">
        <w:rPr>
          <w:rFonts w:eastAsia="Times New Roman" w:cs="Arial"/>
          <w:sz w:val="28"/>
          <w:szCs w:val="28"/>
          <w:lang w:val="es-CL"/>
        </w:rPr>
        <w:t>Due</w:t>
      </w:r>
      <w:proofErr w:type="spellEnd"/>
      <w:r w:rsidRPr="00164858">
        <w:rPr>
          <w:rFonts w:eastAsia="Times New Roman" w:cs="Arial"/>
          <w:sz w:val="28"/>
          <w:szCs w:val="28"/>
          <w:lang w:val="es-CL"/>
        </w:rPr>
        <w:t xml:space="preserve"> to the </w:t>
      </w:r>
      <w:proofErr w:type="spellStart"/>
      <w:r w:rsidRPr="00164858">
        <w:rPr>
          <w:rFonts w:eastAsia="Times New Roman" w:cs="Arial"/>
          <w:sz w:val="28"/>
          <w:szCs w:val="28"/>
          <w:lang w:val="es-CL"/>
        </w:rPr>
        <w:t>growing</w:t>
      </w:r>
      <w:proofErr w:type="spellEnd"/>
      <w:r w:rsidRPr="00164858">
        <w:rPr>
          <w:rFonts w:eastAsia="Times New Roman" w:cs="Arial"/>
          <w:sz w:val="28"/>
          <w:szCs w:val="28"/>
          <w:lang w:val="es-CL"/>
        </w:rPr>
        <w:t xml:space="preserve"> </w:t>
      </w:r>
      <w:proofErr w:type="spellStart"/>
      <w:r w:rsidRPr="00164858">
        <w:rPr>
          <w:rFonts w:eastAsia="Times New Roman" w:cs="Arial"/>
          <w:sz w:val="28"/>
          <w:szCs w:val="28"/>
          <w:lang w:val="es-CL"/>
        </w:rPr>
        <w:t>concern</w:t>
      </w:r>
      <w:proofErr w:type="spellEnd"/>
      <w:r w:rsidRPr="00164858">
        <w:rPr>
          <w:rFonts w:eastAsia="Times New Roman" w:cs="Arial"/>
          <w:sz w:val="28"/>
          <w:szCs w:val="28"/>
          <w:lang w:val="es-CL"/>
        </w:rPr>
        <w:t xml:space="preserve"> </w:t>
      </w:r>
      <w:proofErr w:type="spellStart"/>
      <w:r w:rsidRPr="00164858">
        <w:rPr>
          <w:rFonts w:eastAsia="Times New Roman" w:cs="Arial"/>
          <w:sz w:val="28"/>
          <w:szCs w:val="28"/>
          <w:lang w:val="es-CL"/>
        </w:rPr>
        <w:t>for</w:t>
      </w:r>
      <w:proofErr w:type="spellEnd"/>
      <w:r w:rsidRPr="00164858">
        <w:rPr>
          <w:rFonts w:eastAsia="Times New Roman" w:cs="Arial"/>
          <w:sz w:val="28"/>
          <w:szCs w:val="28"/>
          <w:lang w:val="es-CL"/>
        </w:rPr>
        <w:t xml:space="preserve"> </w:t>
      </w:r>
      <w:proofErr w:type="spellStart"/>
      <w:r w:rsidRPr="00164858">
        <w:rPr>
          <w:rFonts w:eastAsia="Times New Roman" w:cs="Arial"/>
          <w:sz w:val="28"/>
          <w:szCs w:val="28"/>
          <w:lang w:val="es-CL"/>
        </w:rPr>
        <w:t>public</w:t>
      </w:r>
      <w:proofErr w:type="spellEnd"/>
      <w:r w:rsidRPr="00164858">
        <w:rPr>
          <w:rFonts w:eastAsia="Times New Roman" w:cs="Arial"/>
          <w:sz w:val="28"/>
          <w:szCs w:val="28"/>
          <w:lang w:val="es-CL"/>
        </w:rPr>
        <w:t xml:space="preserve"> health, and in </w:t>
      </w:r>
      <w:proofErr w:type="spellStart"/>
      <w:r w:rsidRPr="00164858">
        <w:rPr>
          <w:rFonts w:eastAsia="Times New Roman" w:cs="Arial"/>
          <w:sz w:val="28"/>
          <w:szCs w:val="28"/>
          <w:lang w:val="es-CL"/>
        </w:rPr>
        <w:t>an</w:t>
      </w:r>
      <w:proofErr w:type="spellEnd"/>
      <w:r w:rsidRPr="00164858">
        <w:rPr>
          <w:rFonts w:eastAsia="Times New Roman" w:cs="Arial"/>
          <w:sz w:val="28"/>
          <w:szCs w:val="28"/>
          <w:lang w:val="es-CL"/>
        </w:rPr>
        <w:t xml:space="preserve"> </w:t>
      </w:r>
      <w:proofErr w:type="spellStart"/>
      <w:r w:rsidRPr="00164858">
        <w:rPr>
          <w:rFonts w:eastAsia="Times New Roman" w:cs="Arial"/>
          <w:sz w:val="28"/>
          <w:szCs w:val="28"/>
          <w:lang w:val="es-CL"/>
        </w:rPr>
        <w:t>effort</w:t>
      </w:r>
      <w:proofErr w:type="spellEnd"/>
      <w:r w:rsidRPr="00164858">
        <w:rPr>
          <w:rFonts w:eastAsia="Times New Roman" w:cs="Arial"/>
          <w:sz w:val="28"/>
          <w:szCs w:val="28"/>
          <w:lang w:val="es-CL"/>
        </w:rPr>
        <w:t xml:space="preserve"> to be </w:t>
      </w:r>
      <w:proofErr w:type="spellStart"/>
      <w:r w:rsidRPr="00164858">
        <w:rPr>
          <w:rFonts w:eastAsia="Times New Roman" w:cs="Arial"/>
          <w:sz w:val="28"/>
          <w:szCs w:val="28"/>
          <w:lang w:val="es-CL"/>
        </w:rPr>
        <w:t>proactive</w:t>
      </w:r>
      <w:proofErr w:type="spellEnd"/>
      <w:r w:rsidRPr="00164858">
        <w:rPr>
          <w:rFonts w:eastAsia="Times New Roman" w:cs="Arial"/>
          <w:sz w:val="28"/>
          <w:szCs w:val="28"/>
          <w:lang w:val="es-CL"/>
        </w:rPr>
        <w:t xml:space="preserve">, </w:t>
      </w:r>
      <w:proofErr w:type="spellStart"/>
      <w:r w:rsidRPr="00164858">
        <w:rPr>
          <w:rFonts w:eastAsia="Times New Roman" w:cs="Arial"/>
          <w:sz w:val="28"/>
          <w:szCs w:val="28"/>
          <w:lang w:val="es-CL"/>
        </w:rPr>
        <w:t>we</w:t>
      </w:r>
      <w:proofErr w:type="spellEnd"/>
      <w:r w:rsidRPr="00164858">
        <w:rPr>
          <w:rFonts w:eastAsia="Times New Roman" w:cs="Arial"/>
          <w:sz w:val="28"/>
          <w:szCs w:val="28"/>
          <w:lang w:val="es-CL"/>
        </w:rPr>
        <w:t xml:space="preserve"> </w:t>
      </w:r>
      <w:proofErr w:type="spellStart"/>
      <w:r w:rsidRPr="00164858">
        <w:rPr>
          <w:rFonts w:eastAsia="Times New Roman" w:cs="Arial"/>
          <w:sz w:val="28"/>
          <w:szCs w:val="28"/>
          <w:lang w:val="es-CL"/>
        </w:rPr>
        <w:t>have</w:t>
      </w:r>
      <w:proofErr w:type="spellEnd"/>
      <w:r w:rsidRPr="00164858">
        <w:rPr>
          <w:rFonts w:eastAsia="Times New Roman" w:cs="Arial"/>
          <w:sz w:val="28"/>
          <w:szCs w:val="28"/>
          <w:lang w:val="es-CL"/>
        </w:rPr>
        <w:t xml:space="preserve"> </w:t>
      </w:r>
      <w:proofErr w:type="spellStart"/>
      <w:r w:rsidRPr="00164858">
        <w:rPr>
          <w:rFonts w:eastAsia="Times New Roman" w:cs="Arial"/>
          <w:sz w:val="28"/>
          <w:szCs w:val="28"/>
          <w:lang w:val="es-CL"/>
        </w:rPr>
        <w:t>decided</w:t>
      </w:r>
      <w:proofErr w:type="spellEnd"/>
      <w:r w:rsidRPr="00164858">
        <w:rPr>
          <w:rFonts w:eastAsia="Times New Roman" w:cs="Arial"/>
          <w:sz w:val="28"/>
          <w:szCs w:val="28"/>
          <w:lang w:val="es-CL"/>
        </w:rPr>
        <w:t xml:space="preserve"> to </w:t>
      </w:r>
      <w:proofErr w:type="spellStart"/>
      <w:r w:rsidRPr="00164858">
        <w:rPr>
          <w:rFonts w:eastAsia="Times New Roman" w:cs="Arial"/>
          <w:sz w:val="28"/>
          <w:szCs w:val="28"/>
          <w:lang w:val="es-CL"/>
        </w:rPr>
        <w:t>temporarily</w:t>
      </w:r>
      <w:proofErr w:type="spellEnd"/>
      <w:r w:rsidRPr="00164858">
        <w:rPr>
          <w:rFonts w:eastAsia="Times New Roman" w:cs="Arial"/>
          <w:sz w:val="28"/>
          <w:szCs w:val="28"/>
          <w:lang w:val="es-CL"/>
        </w:rPr>
        <w:t xml:space="preserve"> alter </w:t>
      </w:r>
      <w:proofErr w:type="spellStart"/>
      <w:r w:rsidRPr="00164858">
        <w:rPr>
          <w:rFonts w:eastAsia="Times New Roman" w:cs="Arial"/>
          <w:sz w:val="28"/>
          <w:szCs w:val="28"/>
          <w:lang w:val="es-CL"/>
        </w:rPr>
        <w:t>our</w:t>
      </w:r>
      <w:proofErr w:type="spellEnd"/>
      <w:r w:rsidRPr="00164858">
        <w:rPr>
          <w:rFonts w:eastAsia="Times New Roman" w:cs="Arial"/>
          <w:sz w:val="28"/>
          <w:szCs w:val="28"/>
          <w:lang w:val="es-CL"/>
        </w:rPr>
        <w:t xml:space="preserve"> </w:t>
      </w:r>
      <w:proofErr w:type="spellStart"/>
      <w:r w:rsidRPr="00164858">
        <w:rPr>
          <w:rFonts w:eastAsia="Times New Roman" w:cs="Arial"/>
          <w:sz w:val="28"/>
          <w:szCs w:val="28"/>
          <w:lang w:val="es-CL"/>
        </w:rPr>
        <w:t>hours</w:t>
      </w:r>
      <w:proofErr w:type="spellEnd"/>
      <w:r w:rsidRPr="00164858">
        <w:rPr>
          <w:rFonts w:eastAsia="Times New Roman" w:cs="Arial"/>
          <w:sz w:val="28"/>
          <w:szCs w:val="28"/>
          <w:lang w:val="es-CL"/>
        </w:rPr>
        <w:t xml:space="preserve"> and urge </w:t>
      </w:r>
      <w:proofErr w:type="spellStart"/>
      <w:r w:rsidRPr="00164858">
        <w:rPr>
          <w:rFonts w:eastAsia="Times New Roman" w:cs="Arial"/>
          <w:sz w:val="28"/>
          <w:szCs w:val="28"/>
          <w:lang w:val="es-CL"/>
        </w:rPr>
        <w:t>you</w:t>
      </w:r>
      <w:proofErr w:type="spellEnd"/>
      <w:r w:rsidRPr="00164858">
        <w:rPr>
          <w:rFonts w:eastAsia="Times New Roman" w:cs="Arial"/>
          <w:sz w:val="28"/>
          <w:szCs w:val="28"/>
          <w:lang w:val="es-CL"/>
        </w:rPr>
        <w:t xml:space="preserve"> to use </w:t>
      </w:r>
      <w:proofErr w:type="spellStart"/>
      <w:r w:rsidRPr="00164858">
        <w:rPr>
          <w:rFonts w:eastAsia="Times New Roman" w:cs="Arial"/>
          <w:sz w:val="28"/>
          <w:szCs w:val="28"/>
          <w:lang w:val="es-CL"/>
        </w:rPr>
        <w:t>our</w:t>
      </w:r>
      <w:proofErr w:type="spellEnd"/>
      <w:r w:rsidRPr="00164858">
        <w:rPr>
          <w:rFonts w:eastAsia="Times New Roman" w:cs="Arial"/>
          <w:sz w:val="28"/>
          <w:szCs w:val="28"/>
          <w:lang w:val="es-CL"/>
        </w:rPr>
        <w:t xml:space="preserve"> digital </w:t>
      </w:r>
      <w:proofErr w:type="spellStart"/>
      <w:r w:rsidRPr="00164858">
        <w:rPr>
          <w:rFonts w:eastAsia="Times New Roman" w:cs="Arial"/>
          <w:sz w:val="28"/>
          <w:szCs w:val="28"/>
          <w:lang w:val="es-CL"/>
        </w:rPr>
        <w:t>channels</w:t>
      </w:r>
      <w:proofErr w:type="spellEnd"/>
      <w:r w:rsidRPr="00164858">
        <w:rPr>
          <w:rFonts w:eastAsia="Times New Roman" w:cs="Arial"/>
          <w:sz w:val="28"/>
          <w:szCs w:val="28"/>
          <w:lang w:val="es-CL"/>
        </w:rPr>
        <w:t xml:space="preserve"> </w:t>
      </w:r>
      <w:proofErr w:type="spellStart"/>
      <w:r w:rsidRPr="00164858">
        <w:rPr>
          <w:rFonts w:eastAsia="Times New Roman" w:cs="Arial"/>
          <w:sz w:val="28"/>
          <w:szCs w:val="28"/>
          <w:lang w:val="es-CL"/>
        </w:rPr>
        <w:t>such</w:t>
      </w:r>
      <w:proofErr w:type="spellEnd"/>
      <w:r w:rsidRPr="00164858">
        <w:rPr>
          <w:rFonts w:eastAsia="Times New Roman" w:cs="Arial"/>
          <w:sz w:val="28"/>
          <w:szCs w:val="28"/>
          <w:lang w:val="es-CL"/>
        </w:rPr>
        <w:t xml:space="preserve"> as </w:t>
      </w:r>
      <w:proofErr w:type="spellStart"/>
      <w:r w:rsidRPr="00164858">
        <w:rPr>
          <w:rFonts w:eastAsia="Times New Roman" w:cs="Arial"/>
          <w:sz w:val="28"/>
          <w:szCs w:val="28"/>
          <w:lang w:val="es-CL"/>
        </w:rPr>
        <w:t>website</w:t>
      </w:r>
      <w:proofErr w:type="spellEnd"/>
      <w:r w:rsidRPr="00164858">
        <w:rPr>
          <w:rFonts w:eastAsia="Times New Roman" w:cs="Arial"/>
          <w:sz w:val="28"/>
          <w:szCs w:val="28"/>
          <w:lang w:val="es-CL"/>
        </w:rPr>
        <w:t xml:space="preserve">, </w:t>
      </w:r>
      <w:proofErr w:type="spellStart"/>
      <w:r w:rsidRPr="00164858">
        <w:rPr>
          <w:rFonts w:eastAsia="Times New Roman" w:cs="Arial"/>
          <w:sz w:val="28"/>
          <w:szCs w:val="28"/>
          <w:lang w:val="es-CL"/>
        </w:rPr>
        <w:t>application</w:t>
      </w:r>
      <w:proofErr w:type="spellEnd"/>
      <w:r w:rsidRPr="00164858">
        <w:rPr>
          <w:rFonts w:eastAsia="Times New Roman" w:cs="Arial"/>
          <w:sz w:val="28"/>
          <w:szCs w:val="28"/>
          <w:lang w:val="es-CL"/>
        </w:rPr>
        <w:t xml:space="preserve"> (App) and </w:t>
      </w:r>
      <w:proofErr w:type="gramStart"/>
      <w:r w:rsidRPr="00164858">
        <w:rPr>
          <w:rFonts w:eastAsia="Times New Roman" w:cs="Arial"/>
          <w:sz w:val="28"/>
          <w:szCs w:val="28"/>
          <w:lang w:val="es-CL"/>
        </w:rPr>
        <w:t>call center</w:t>
      </w:r>
      <w:proofErr w:type="gramEnd"/>
      <w:r w:rsidRPr="00164858">
        <w:rPr>
          <w:rFonts w:eastAsia="Times New Roman" w:cs="Arial"/>
          <w:sz w:val="28"/>
          <w:szCs w:val="28"/>
          <w:lang w:val="es-CL"/>
        </w:rPr>
        <w:t xml:space="preserve">. </w:t>
      </w:r>
      <w:proofErr w:type="spellStart"/>
      <w:r w:rsidRPr="00164858">
        <w:rPr>
          <w:rFonts w:eastAsia="Times New Roman" w:cs="Arial"/>
          <w:sz w:val="28"/>
          <w:szCs w:val="28"/>
          <w:lang w:val="es-CL"/>
        </w:rPr>
        <w:t>We</w:t>
      </w:r>
      <w:proofErr w:type="spellEnd"/>
      <w:r w:rsidRPr="00164858">
        <w:rPr>
          <w:rFonts w:eastAsia="Times New Roman" w:cs="Arial"/>
          <w:sz w:val="28"/>
          <w:szCs w:val="28"/>
          <w:lang w:val="es-CL"/>
        </w:rPr>
        <w:t xml:space="preserve"> </w:t>
      </w:r>
      <w:proofErr w:type="spellStart"/>
      <w:r w:rsidRPr="00164858">
        <w:rPr>
          <w:rFonts w:eastAsia="Times New Roman" w:cs="Arial"/>
          <w:sz w:val="28"/>
          <w:szCs w:val="28"/>
          <w:lang w:val="es-CL"/>
        </w:rPr>
        <w:t>believe</w:t>
      </w:r>
      <w:proofErr w:type="spellEnd"/>
      <w:r w:rsidRPr="00164858">
        <w:rPr>
          <w:rFonts w:eastAsia="Times New Roman" w:cs="Arial"/>
          <w:sz w:val="28"/>
          <w:szCs w:val="28"/>
          <w:lang w:val="es-CL"/>
        </w:rPr>
        <w:t xml:space="preserve"> </w:t>
      </w:r>
      <w:proofErr w:type="spellStart"/>
      <w:r w:rsidRPr="00164858">
        <w:rPr>
          <w:rFonts w:eastAsia="Times New Roman" w:cs="Arial"/>
          <w:sz w:val="28"/>
          <w:szCs w:val="28"/>
          <w:lang w:val="es-CL"/>
        </w:rPr>
        <w:t>this</w:t>
      </w:r>
      <w:proofErr w:type="spellEnd"/>
      <w:r w:rsidRPr="00164858">
        <w:rPr>
          <w:rFonts w:eastAsia="Times New Roman" w:cs="Arial"/>
          <w:sz w:val="28"/>
          <w:szCs w:val="28"/>
          <w:lang w:val="es-CL"/>
        </w:rPr>
        <w:t xml:space="preserve"> </w:t>
      </w:r>
      <w:proofErr w:type="spellStart"/>
      <w:r w:rsidRPr="00164858">
        <w:rPr>
          <w:rFonts w:eastAsia="Times New Roman" w:cs="Arial"/>
          <w:sz w:val="28"/>
          <w:szCs w:val="28"/>
          <w:lang w:val="es-CL"/>
        </w:rPr>
        <w:t>is</w:t>
      </w:r>
      <w:proofErr w:type="spellEnd"/>
      <w:r w:rsidRPr="00164858">
        <w:rPr>
          <w:rFonts w:eastAsia="Times New Roman" w:cs="Arial"/>
          <w:sz w:val="28"/>
          <w:szCs w:val="28"/>
          <w:lang w:val="es-CL"/>
        </w:rPr>
        <w:t xml:space="preserve"> the </w:t>
      </w:r>
      <w:proofErr w:type="spellStart"/>
      <w:r w:rsidRPr="00164858">
        <w:rPr>
          <w:rFonts w:eastAsia="Times New Roman" w:cs="Arial"/>
          <w:sz w:val="28"/>
          <w:szCs w:val="28"/>
          <w:lang w:val="es-CL"/>
        </w:rPr>
        <w:t>right</w:t>
      </w:r>
      <w:proofErr w:type="spellEnd"/>
      <w:r w:rsidRPr="00164858">
        <w:rPr>
          <w:rFonts w:eastAsia="Times New Roman" w:cs="Arial"/>
          <w:sz w:val="28"/>
          <w:szCs w:val="28"/>
          <w:lang w:val="es-CL"/>
        </w:rPr>
        <w:t xml:space="preserve"> step to </w:t>
      </w:r>
      <w:proofErr w:type="spellStart"/>
      <w:r w:rsidRPr="00164858">
        <w:rPr>
          <w:rFonts w:eastAsia="Times New Roman" w:cs="Arial"/>
          <w:sz w:val="28"/>
          <w:szCs w:val="28"/>
          <w:lang w:val="es-CL"/>
        </w:rPr>
        <w:t>help</w:t>
      </w:r>
      <w:proofErr w:type="spellEnd"/>
      <w:r w:rsidRPr="00164858">
        <w:rPr>
          <w:rFonts w:eastAsia="Times New Roman" w:cs="Arial"/>
          <w:sz w:val="28"/>
          <w:szCs w:val="28"/>
          <w:lang w:val="es-CL"/>
        </w:rPr>
        <w:t xml:space="preserve"> </w:t>
      </w:r>
      <w:proofErr w:type="spellStart"/>
      <w:r w:rsidRPr="00164858">
        <w:rPr>
          <w:rFonts w:eastAsia="Times New Roman" w:cs="Arial"/>
          <w:sz w:val="28"/>
          <w:szCs w:val="28"/>
          <w:lang w:val="es-CL"/>
        </w:rPr>
        <w:t>prevent</w:t>
      </w:r>
      <w:proofErr w:type="spellEnd"/>
      <w:r w:rsidRPr="00164858">
        <w:rPr>
          <w:rFonts w:eastAsia="Times New Roman" w:cs="Arial"/>
          <w:sz w:val="28"/>
          <w:szCs w:val="28"/>
          <w:lang w:val="es-CL"/>
        </w:rPr>
        <w:t xml:space="preserve"> the spread of the coronavirus and </w:t>
      </w:r>
      <w:proofErr w:type="spellStart"/>
      <w:r w:rsidRPr="00164858">
        <w:rPr>
          <w:rFonts w:eastAsia="Times New Roman" w:cs="Arial"/>
          <w:sz w:val="28"/>
          <w:szCs w:val="28"/>
          <w:lang w:val="es-CL"/>
        </w:rPr>
        <w:t>support</w:t>
      </w:r>
      <w:proofErr w:type="spellEnd"/>
      <w:r w:rsidRPr="00164858">
        <w:rPr>
          <w:rFonts w:eastAsia="Times New Roman" w:cs="Arial"/>
          <w:sz w:val="28"/>
          <w:szCs w:val="28"/>
          <w:lang w:val="es-CL"/>
        </w:rPr>
        <w:t xml:space="preserve"> </w:t>
      </w:r>
      <w:proofErr w:type="spellStart"/>
      <w:r w:rsidRPr="00164858">
        <w:rPr>
          <w:rFonts w:eastAsia="Times New Roman" w:cs="Arial"/>
          <w:sz w:val="28"/>
          <w:szCs w:val="28"/>
          <w:lang w:val="es-CL"/>
        </w:rPr>
        <w:t>everyone</w:t>
      </w:r>
      <w:proofErr w:type="spellEnd"/>
      <w:r w:rsidRPr="00164858">
        <w:rPr>
          <w:rFonts w:eastAsia="Times New Roman" w:cs="Arial"/>
          <w:sz w:val="28"/>
          <w:szCs w:val="28"/>
          <w:lang w:val="es-CL"/>
        </w:rPr>
        <w:t>.</w:t>
      </w:r>
    </w:p>
    <w:p w14:paraId="0CCD7F60" w14:textId="58D1E30B" w:rsidR="00D84B9F" w:rsidRDefault="00164858" w:rsidP="006A265E">
      <w:pPr>
        <w:pStyle w:val="Heading1"/>
        <w:rPr>
          <w:sz w:val="32"/>
        </w:rPr>
      </w:pPr>
      <w:r>
        <w:rPr>
          <w:sz w:val="32"/>
        </w:rPr>
        <w:t>if you</w:t>
      </w:r>
      <w:r w:rsidR="00D84B9F" w:rsidRPr="003164F4">
        <w:rPr>
          <w:sz w:val="32"/>
        </w:rPr>
        <w:t>…</w:t>
      </w:r>
    </w:p>
    <w:p w14:paraId="109B9301" w14:textId="77777777" w:rsidR="009D6CCF" w:rsidRPr="009D6CCF" w:rsidRDefault="009D6CCF" w:rsidP="009D6CCF"/>
    <w:p w14:paraId="60655CAD" w14:textId="33743D54" w:rsidR="00E02A0C" w:rsidRDefault="00164858" w:rsidP="00164858">
      <w:pPr>
        <w:pStyle w:val="ListParagraph"/>
        <w:numPr>
          <w:ilvl w:val="0"/>
          <w:numId w:val="14"/>
        </w:numPr>
        <w:tabs>
          <w:tab w:val="left" w:pos="1080"/>
          <w:tab w:val="left" w:pos="8190"/>
        </w:tabs>
        <w:ind w:left="1080" w:right="540"/>
        <w:rPr>
          <w:rFonts w:cs="Arial"/>
          <w:sz w:val="32"/>
          <w:szCs w:val="32"/>
          <w:lang w:eastAsia="es-CO"/>
        </w:rPr>
      </w:pPr>
      <w:r>
        <w:rPr>
          <w:rFonts w:cs="Arial"/>
          <w:sz w:val="32"/>
          <w:szCs w:val="32"/>
          <w:lang w:eastAsia="es-CO"/>
        </w:rPr>
        <w:t>have a fever, cough, shortness of breath and other flu-like symptoms</w:t>
      </w:r>
    </w:p>
    <w:p w14:paraId="6A95C096" w14:textId="77777777" w:rsidR="009D6CCF" w:rsidRPr="009D6CCF" w:rsidRDefault="009D6CCF" w:rsidP="009D6CCF">
      <w:pPr>
        <w:tabs>
          <w:tab w:val="left" w:pos="1080"/>
        </w:tabs>
        <w:ind w:left="720"/>
        <w:rPr>
          <w:rFonts w:cs="Arial"/>
          <w:sz w:val="32"/>
          <w:szCs w:val="32"/>
          <w:lang w:eastAsia="es-CO"/>
        </w:rPr>
      </w:pPr>
    </w:p>
    <w:p w14:paraId="3640D13B" w14:textId="231F167D" w:rsidR="00E02A0C" w:rsidRDefault="00164858" w:rsidP="005E2461">
      <w:pPr>
        <w:pStyle w:val="ListParagraph"/>
        <w:numPr>
          <w:ilvl w:val="0"/>
          <w:numId w:val="14"/>
        </w:numPr>
        <w:tabs>
          <w:tab w:val="left" w:pos="1080"/>
        </w:tabs>
        <w:ind w:left="1080" w:right="540"/>
        <w:rPr>
          <w:rFonts w:cs="Arial"/>
          <w:sz w:val="32"/>
          <w:szCs w:val="32"/>
          <w:lang w:eastAsia="es-CO"/>
        </w:rPr>
      </w:pPr>
      <w:r>
        <w:rPr>
          <w:rFonts w:cs="Arial"/>
          <w:sz w:val="32"/>
          <w:szCs w:val="32"/>
          <w:lang w:eastAsia="es-CO"/>
        </w:rPr>
        <w:t>have been in contact with a person affected by COVID-19</w:t>
      </w:r>
    </w:p>
    <w:p w14:paraId="4C62A2C2" w14:textId="77777777" w:rsidR="009D6CCF" w:rsidRPr="009D6CCF" w:rsidRDefault="009D6CCF" w:rsidP="009D6CCF">
      <w:pPr>
        <w:tabs>
          <w:tab w:val="left" w:pos="1080"/>
        </w:tabs>
        <w:rPr>
          <w:rFonts w:cs="Arial"/>
          <w:sz w:val="32"/>
          <w:szCs w:val="32"/>
          <w:lang w:eastAsia="es-CO"/>
        </w:rPr>
      </w:pPr>
    </w:p>
    <w:p w14:paraId="66320119" w14:textId="07FC2EFF" w:rsidR="00E02A0C" w:rsidRDefault="00164858" w:rsidP="00164858">
      <w:pPr>
        <w:pStyle w:val="ListParagraph"/>
        <w:numPr>
          <w:ilvl w:val="0"/>
          <w:numId w:val="14"/>
        </w:numPr>
        <w:tabs>
          <w:tab w:val="left" w:pos="1080"/>
        </w:tabs>
        <w:ind w:left="1080" w:right="270"/>
        <w:rPr>
          <w:rFonts w:cs="Arial"/>
          <w:sz w:val="32"/>
          <w:szCs w:val="32"/>
          <w:lang w:eastAsia="es-CO"/>
        </w:rPr>
      </w:pPr>
      <w:r>
        <w:rPr>
          <w:rFonts w:cs="Arial"/>
          <w:sz w:val="32"/>
          <w:szCs w:val="32"/>
          <w:lang w:eastAsia="es-CO"/>
        </w:rPr>
        <w:t>live or have recently been in an area with an active spread of COVID-19</w:t>
      </w:r>
    </w:p>
    <w:p w14:paraId="59B57797" w14:textId="77777777" w:rsidR="009D6CCF" w:rsidRPr="009D6CCF" w:rsidRDefault="009D6CCF" w:rsidP="009D6CCF">
      <w:pPr>
        <w:tabs>
          <w:tab w:val="left" w:pos="1170"/>
        </w:tabs>
        <w:rPr>
          <w:rFonts w:cs="Arial"/>
          <w:sz w:val="32"/>
          <w:szCs w:val="32"/>
          <w:lang w:eastAsia="es-CO"/>
        </w:rPr>
      </w:pPr>
      <w:bookmarkStart w:id="0" w:name="_GoBack"/>
      <w:bookmarkEnd w:id="0"/>
    </w:p>
    <w:p w14:paraId="43F6BC89" w14:textId="67D18B8A" w:rsidR="00B3306E" w:rsidRDefault="00164858" w:rsidP="003164F4">
      <w:pPr>
        <w:pStyle w:val="Heading1"/>
        <w:jc w:val="both"/>
        <w:rPr>
          <w:sz w:val="32"/>
          <w:lang w:eastAsia="es-CO"/>
        </w:rPr>
      </w:pPr>
      <w:r>
        <w:rPr>
          <w:sz w:val="32"/>
          <w:lang w:eastAsia="es-CO"/>
        </w:rPr>
        <w:t>Please use the following digital means:</w:t>
      </w:r>
    </w:p>
    <w:p w14:paraId="55F66114" w14:textId="77777777" w:rsidR="009D6CCF" w:rsidRPr="009D6CCF" w:rsidRDefault="009D6CCF" w:rsidP="009D6CCF">
      <w:pPr>
        <w:rPr>
          <w:lang w:eastAsia="es-CO"/>
        </w:rPr>
      </w:pPr>
    </w:p>
    <w:p w14:paraId="3C4D9A64" w14:textId="7B4D7D59" w:rsidR="00E02A0C" w:rsidRPr="009D6CCF" w:rsidRDefault="00164858" w:rsidP="00E02A0C">
      <w:pPr>
        <w:pStyle w:val="ListParagraph"/>
        <w:numPr>
          <w:ilvl w:val="0"/>
          <w:numId w:val="14"/>
        </w:numPr>
        <w:tabs>
          <w:tab w:val="left" w:pos="1080"/>
        </w:tabs>
        <w:ind w:left="1620" w:hanging="900"/>
        <w:rPr>
          <w:rFonts w:cs="Arial"/>
          <w:sz w:val="28"/>
          <w:szCs w:val="28"/>
          <w:lang w:eastAsia="es-CO"/>
        </w:rPr>
      </w:pPr>
      <w:r>
        <w:rPr>
          <w:rFonts w:cs="Arial"/>
          <w:sz w:val="32"/>
          <w:szCs w:val="32"/>
          <w:lang w:eastAsia="es-CO"/>
        </w:rPr>
        <w:t>Online banking</w:t>
      </w:r>
      <w:r w:rsidR="003164F4" w:rsidRPr="00ED75A6">
        <w:rPr>
          <w:rFonts w:cs="Arial"/>
          <w:sz w:val="32"/>
          <w:szCs w:val="32"/>
          <w:lang w:eastAsia="es-CO"/>
        </w:rPr>
        <w:t xml:space="preserve">: </w:t>
      </w:r>
      <w:r w:rsidR="00E02A0C" w:rsidRPr="00ED75A6">
        <w:rPr>
          <w:rFonts w:cs="Arial"/>
          <w:i/>
          <w:iCs/>
          <w:sz w:val="28"/>
          <w:szCs w:val="28"/>
          <w:lang w:eastAsia="es-CO"/>
        </w:rPr>
        <w:t>[</w:t>
      </w:r>
      <w:r w:rsidR="003164F4" w:rsidRPr="00ED75A6">
        <w:rPr>
          <w:rFonts w:cs="Arial"/>
          <w:i/>
          <w:iCs/>
          <w:sz w:val="28"/>
          <w:szCs w:val="28"/>
          <w:lang w:eastAsia="es-CO"/>
        </w:rPr>
        <w:t xml:space="preserve">CU </w:t>
      </w:r>
      <w:r w:rsidR="005E2461">
        <w:rPr>
          <w:rFonts w:cs="Arial"/>
          <w:i/>
          <w:iCs/>
          <w:sz w:val="28"/>
          <w:szCs w:val="28"/>
          <w:lang w:eastAsia="es-CO"/>
        </w:rPr>
        <w:t>website link</w:t>
      </w:r>
      <w:r w:rsidR="00E02A0C" w:rsidRPr="00ED75A6">
        <w:rPr>
          <w:rFonts w:cs="Arial"/>
          <w:i/>
          <w:iCs/>
          <w:sz w:val="28"/>
          <w:szCs w:val="28"/>
          <w:lang w:eastAsia="es-CO"/>
        </w:rPr>
        <w:t>]</w:t>
      </w:r>
    </w:p>
    <w:p w14:paraId="4403237D" w14:textId="77777777" w:rsidR="009D6CCF" w:rsidRPr="009D6CCF" w:rsidRDefault="009D6CCF" w:rsidP="009D6CCF">
      <w:pPr>
        <w:tabs>
          <w:tab w:val="left" w:pos="1080"/>
        </w:tabs>
        <w:ind w:left="720"/>
        <w:rPr>
          <w:rFonts w:cs="Arial"/>
          <w:sz w:val="28"/>
          <w:szCs w:val="28"/>
          <w:lang w:eastAsia="es-CO"/>
        </w:rPr>
      </w:pPr>
    </w:p>
    <w:p w14:paraId="4A23DDC3" w14:textId="3CB4C1D3" w:rsidR="00E02A0C" w:rsidRPr="009D6CCF" w:rsidRDefault="00164858" w:rsidP="00ED75A6">
      <w:pPr>
        <w:pStyle w:val="ListParagraph"/>
        <w:numPr>
          <w:ilvl w:val="0"/>
          <w:numId w:val="14"/>
        </w:numPr>
        <w:tabs>
          <w:tab w:val="left" w:pos="1080"/>
        </w:tabs>
        <w:ind w:left="1080"/>
        <w:rPr>
          <w:rFonts w:cs="Arial"/>
          <w:i/>
          <w:iCs/>
          <w:sz w:val="32"/>
          <w:szCs w:val="32"/>
          <w:lang w:eastAsia="es-CO"/>
        </w:rPr>
      </w:pPr>
      <w:r>
        <w:rPr>
          <w:rFonts w:cs="Arial"/>
          <w:sz w:val="32"/>
          <w:szCs w:val="32"/>
          <w:lang w:eastAsia="es-CO"/>
        </w:rPr>
        <w:t>Mobile banking</w:t>
      </w:r>
      <w:r w:rsidR="003164F4" w:rsidRPr="00ED75A6">
        <w:rPr>
          <w:rFonts w:cs="Arial"/>
          <w:sz w:val="32"/>
          <w:szCs w:val="32"/>
          <w:lang w:eastAsia="es-CO"/>
        </w:rPr>
        <w:t xml:space="preserve">: </w:t>
      </w:r>
      <w:r w:rsidR="00E02A0C" w:rsidRPr="00ED75A6">
        <w:rPr>
          <w:rFonts w:cs="Arial"/>
          <w:i/>
          <w:iCs/>
          <w:sz w:val="28"/>
          <w:szCs w:val="28"/>
          <w:lang w:eastAsia="es-CO"/>
        </w:rPr>
        <w:t>[</w:t>
      </w:r>
      <w:r w:rsidR="003164F4" w:rsidRPr="00ED75A6">
        <w:rPr>
          <w:rFonts w:cs="Arial"/>
          <w:i/>
          <w:iCs/>
          <w:sz w:val="28"/>
          <w:szCs w:val="28"/>
          <w:lang w:eastAsia="es-CO"/>
        </w:rPr>
        <w:t>CU App info for App</w:t>
      </w:r>
      <w:r w:rsidR="005E2461">
        <w:rPr>
          <w:rFonts w:cs="Arial"/>
          <w:i/>
          <w:iCs/>
          <w:sz w:val="28"/>
          <w:szCs w:val="28"/>
          <w:lang w:eastAsia="es-CO"/>
        </w:rPr>
        <w:t>le</w:t>
      </w:r>
      <w:r w:rsidR="003164F4" w:rsidRPr="00ED75A6">
        <w:rPr>
          <w:rFonts w:cs="Arial"/>
          <w:i/>
          <w:iCs/>
          <w:sz w:val="28"/>
          <w:szCs w:val="28"/>
          <w:lang w:eastAsia="es-CO"/>
        </w:rPr>
        <w:t xml:space="preserve"> Store</w:t>
      </w:r>
      <w:r w:rsidR="005E2461">
        <w:rPr>
          <w:rFonts w:cs="Arial"/>
          <w:i/>
          <w:iCs/>
          <w:sz w:val="28"/>
          <w:szCs w:val="28"/>
          <w:lang w:eastAsia="es-CO"/>
        </w:rPr>
        <w:t>/</w:t>
      </w:r>
      <w:r w:rsidR="003164F4" w:rsidRPr="00ED75A6">
        <w:rPr>
          <w:rFonts w:cs="Arial"/>
          <w:i/>
          <w:iCs/>
          <w:sz w:val="28"/>
          <w:szCs w:val="28"/>
          <w:lang w:eastAsia="es-CO"/>
        </w:rPr>
        <w:t>Google Play</w:t>
      </w:r>
      <w:r w:rsidR="00E02A0C" w:rsidRPr="00ED75A6">
        <w:rPr>
          <w:rFonts w:cs="Arial"/>
          <w:i/>
          <w:iCs/>
          <w:sz w:val="28"/>
          <w:szCs w:val="28"/>
          <w:lang w:eastAsia="es-CO"/>
        </w:rPr>
        <w:t>]</w:t>
      </w:r>
    </w:p>
    <w:p w14:paraId="1DA6A640" w14:textId="77777777" w:rsidR="009D6CCF" w:rsidRPr="009D6CCF" w:rsidRDefault="009D6CCF" w:rsidP="009D6CCF">
      <w:pPr>
        <w:tabs>
          <w:tab w:val="left" w:pos="1080"/>
        </w:tabs>
        <w:rPr>
          <w:rFonts w:cs="Arial"/>
          <w:i/>
          <w:iCs/>
          <w:sz w:val="32"/>
          <w:szCs w:val="32"/>
          <w:lang w:eastAsia="es-CO"/>
        </w:rPr>
      </w:pPr>
    </w:p>
    <w:p w14:paraId="5111EAF7" w14:textId="73E41487" w:rsidR="00E02A0C" w:rsidRPr="009D6CCF" w:rsidRDefault="00164858" w:rsidP="00E02A0C">
      <w:pPr>
        <w:pStyle w:val="ListParagraph"/>
        <w:numPr>
          <w:ilvl w:val="0"/>
          <w:numId w:val="14"/>
        </w:numPr>
        <w:tabs>
          <w:tab w:val="left" w:pos="1080"/>
        </w:tabs>
        <w:ind w:left="1620" w:hanging="900"/>
        <w:rPr>
          <w:rFonts w:cs="Arial"/>
          <w:sz w:val="32"/>
          <w:szCs w:val="32"/>
          <w:lang w:eastAsia="es-CO"/>
        </w:rPr>
      </w:pPr>
      <w:r>
        <w:rPr>
          <w:rFonts w:cs="Arial"/>
          <w:sz w:val="32"/>
          <w:szCs w:val="32"/>
          <w:lang w:eastAsia="es-CO"/>
        </w:rPr>
        <w:t>Phone Number</w:t>
      </w:r>
      <w:r w:rsidR="00E02A0C" w:rsidRPr="00ED75A6">
        <w:rPr>
          <w:rFonts w:cs="Arial"/>
          <w:sz w:val="32"/>
          <w:szCs w:val="32"/>
          <w:lang w:eastAsia="es-CO"/>
        </w:rPr>
        <w:t xml:space="preserve">: </w:t>
      </w:r>
      <w:r w:rsidR="00E02A0C" w:rsidRPr="00ED75A6">
        <w:rPr>
          <w:rFonts w:cs="Arial"/>
          <w:i/>
          <w:iCs/>
          <w:sz w:val="28"/>
          <w:szCs w:val="28"/>
          <w:lang w:eastAsia="es-CO"/>
        </w:rPr>
        <w:t>[Call Center Phone #]</w:t>
      </w:r>
    </w:p>
    <w:p w14:paraId="4E244182" w14:textId="77777777" w:rsidR="009D6CCF" w:rsidRPr="009D6CCF" w:rsidRDefault="009D6CCF" w:rsidP="009D6CCF">
      <w:pPr>
        <w:tabs>
          <w:tab w:val="left" w:pos="1080"/>
        </w:tabs>
        <w:rPr>
          <w:rFonts w:cs="Arial"/>
          <w:sz w:val="32"/>
          <w:szCs w:val="32"/>
          <w:lang w:eastAsia="es-CO"/>
        </w:rPr>
      </w:pPr>
    </w:p>
    <w:p w14:paraId="22E462F3" w14:textId="4F77C214" w:rsidR="00E02A0C" w:rsidRPr="00ED75A6" w:rsidRDefault="00164858" w:rsidP="00E02A0C">
      <w:pPr>
        <w:pStyle w:val="ListParagraph"/>
        <w:numPr>
          <w:ilvl w:val="0"/>
          <w:numId w:val="14"/>
        </w:numPr>
        <w:tabs>
          <w:tab w:val="left" w:pos="1080"/>
        </w:tabs>
        <w:ind w:left="1620" w:hanging="900"/>
        <w:rPr>
          <w:rFonts w:cs="Arial"/>
          <w:sz w:val="32"/>
          <w:szCs w:val="32"/>
          <w:lang w:eastAsia="es-CO"/>
        </w:rPr>
      </w:pPr>
      <w:r>
        <w:rPr>
          <w:rFonts w:cs="Arial"/>
          <w:sz w:val="32"/>
          <w:szCs w:val="32"/>
          <w:lang w:eastAsia="es-CO"/>
        </w:rPr>
        <w:t>Social Media Platforms</w:t>
      </w:r>
      <w:r w:rsidR="00E02A0C" w:rsidRPr="00ED75A6">
        <w:rPr>
          <w:rFonts w:cs="Arial"/>
          <w:sz w:val="32"/>
          <w:szCs w:val="32"/>
          <w:lang w:eastAsia="es-CO"/>
        </w:rPr>
        <w:t xml:space="preserve">: </w:t>
      </w:r>
      <w:r w:rsidR="00E02A0C" w:rsidRPr="00ED75A6">
        <w:rPr>
          <w:rFonts w:cs="Arial"/>
          <w:i/>
          <w:iCs/>
          <w:sz w:val="28"/>
          <w:szCs w:val="28"/>
          <w:lang w:eastAsia="es-CO"/>
        </w:rPr>
        <w:t>[Twitter, Facebook, LinkedIn]</w:t>
      </w:r>
    </w:p>
    <w:p w14:paraId="7A1F2DE7" w14:textId="1930E930" w:rsidR="00B3306E" w:rsidRPr="00ED75A6" w:rsidRDefault="00B3306E" w:rsidP="003164F4">
      <w:pPr>
        <w:jc w:val="both"/>
        <w:rPr>
          <w:sz w:val="32"/>
          <w:szCs w:val="32"/>
          <w:lang w:eastAsia="es-CO"/>
        </w:rPr>
      </w:pPr>
    </w:p>
    <w:p w14:paraId="046E8A11" w14:textId="31D4BD58" w:rsidR="00B3306E" w:rsidRPr="005E2461" w:rsidRDefault="005E2461" w:rsidP="003164F4">
      <w:pPr>
        <w:jc w:val="both"/>
        <w:rPr>
          <w:i/>
          <w:iCs/>
          <w:sz w:val="32"/>
          <w:szCs w:val="32"/>
          <w:lang w:eastAsia="es-CO"/>
        </w:rPr>
      </w:pPr>
      <w:r w:rsidRPr="005E2461">
        <w:rPr>
          <w:i/>
          <w:iCs/>
          <w:sz w:val="32"/>
          <w:szCs w:val="32"/>
          <w:lang w:eastAsia="es-CO"/>
        </w:rPr>
        <w:t>[Insert CU tagline Here]</w:t>
      </w:r>
    </w:p>
    <w:p w14:paraId="40936B62" w14:textId="728B5D93" w:rsidR="00B3306E" w:rsidRDefault="00B3306E" w:rsidP="003164F4">
      <w:pPr>
        <w:jc w:val="both"/>
        <w:rPr>
          <w:lang w:eastAsia="es-CO"/>
        </w:rPr>
      </w:pPr>
    </w:p>
    <w:p w14:paraId="6791BB79" w14:textId="099390A9" w:rsidR="00B3306E" w:rsidRPr="005E2461" w:rsidRDefault="005E2461" w:rsidP="003164F4">
      <w:pPr>
        <w:jc w:val="both"/>
        <w:rPr>
          <w:i/>
          <w:iCs/>
          <w:lang w:eastAsia="es-CO"/>
        </w:rPr>
      </w:pPr>
      <w:r>
        <w:rPr>
          <w:lang w:eastAsia="es-CO"/>
        </w:rPr>
        <w:tab/>
      </w:r>
      <w:r>
        <w:rPr>
          <w:lang w:eastAsia="es-CO"/>
        </w:rPr>
        <w:tab/>
      </w:r>
      <w:r>
        <w:rPr>
          <w:lang w:eastAsia="es-CO"/>
        </w:rPr>
        <w:tab/>
      </w:r>
      <w:r>
        <w:rPr>
          <w:lang w:eastAsia="es-CO"/>
        </w:rPr>
        <w:tab/>
      </w:r>
      <w:r>
        <w:rPr>
          <w:lang w:eastAsia="es-CO"/>
        </w:rPr>
        <w:tab/>
      </w:r>
      <w:r>
        <w:rPr>
          <w:lang w:eastAsia="es-CO"/>
        </w:rPr>
        <w:tab/>
      </w:r>
      <w:r>
        <w:rPr>
          <w:lang w:eastAsia="es-CO"/>
        </w:rPr>
        <w:tab/>
      </w:r>
      <w:r>
        <w:rPr>
          <w:lang w:eastAsia="es-CO"/>
        </w:rPr>
        <w:tab/>
      </w:r>
      <w:r>
        <w:rPr>
          <w:lang w:eastAsia="es-CO"/>
        </w:rPr>
        <w:tab/>
      </w:r>
      <w:r>
        <w:rPr>
          <w:lang w:eastAsia="es-CO"/>
        </w:rPr>
        <w:tab/>
        <w:t xml:space="preserve">         </w:t>
      </w:r>
      <w:r w:rsidRPr="005E2461">
        <w:rPr>
          <w:i/>
          <w:iCs/>
          <w:lang w:eastAsia="es-CO"/>
        </w:rPr>
        <w:t xml:space="preserve"> [CU Logo Here]</w:t>
      </w:r>
    </w:p>
    <w:sectPr w:rsidR="00B3306E" w:rsidRPr="005E2461" w:rsidSect="001F72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5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B0C06" w14:textId="77777777" w:rsidR="00CE7B24" w:rsidRDefault="00CE7B24" w:rsidP="00D944FB">
      <w:r>
        <w:separator/>
      </w:r>
    </w:p>
  </w:endnote>
  <w:endnote w:type="continuationSeparator" w:id="0">
    <w:p w14:paraId="49CA36C3" w14:textId="77777777" w:rsidR="00CE7B24" w:rsidRDefault="00CE7B24" w:rsidP="00D94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C83E9" w14:textId="77777777" w:rsidR="00CD1ED4" w:rsidRDefault="00CD1ED4" w:rsidP="00CD1ED4">
    <w:pPr>
      <w:pStyle w:val="Footer"/>
      <w:spacing w:before="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1E380" w14:textId="02F7DBAB" w:rsidR="00CD1ED4" w:rsidRPr="00624650" w:rsidRDefault="00804788" w:rsidP="0011090D">
    <w:pPr>
      <w:pStyle w:val="Footer"/>
      <w:jc w:val="center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E4914F" wp14:editId="35A75047">
              <wp:simplePos x="0" y="0"/>
              <wp:positionH relativeFrom="column">
                <wp:posOffset>-922351</wp:posOffset>
              </wp:positionH>
              <wp:positionV relativeFrom="paragraph">
                <wp:posOffset>-184978</wp:posOffset>
              </wp:positionV>
              <wp:extent cx="7839710" cy="87160"/>
              <wp:effectExtent l="0" t="0" r="27940" b="2730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9710" cy="87160"/>
                      </a:xfrm>
                      <a:prstGeom prst="rect">
                        <a:avLst/>
                      </a:prstGeom>
                    </wps:spPr>
                    <wps:style>
                      <a:lnRef idx="3">
                        <a:schemeClr val="lt1"/>
                      </a:lnRef>
                      <a:fillRef idx="1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4190D8" id="Rectangle 2" o:spid="_x0000_s1026" style="position:absolute;margin-left:-72.65pt;margin-top:-14.55pt;width:617.3pt;height: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" fillcolor="#13b5ea [3206]" strokecolor="white [3201]" strokeweight="1.5pt"/>
          </w:pict>
        </mc:Fallback>
      </mc:AlternateContent>
    </w:r>
    <w:r w:rsidR="00557742">
      <w:rPr>
        <w:rFonts w:cs="Arial"/>
        <w:sz w:val="18"/>
        <w:szCs w:val="18"/>
      </w:rPr>
      <w:t>www.</w:t>
    </w:r>
    <w:r w:rsidR="00557742" w:rsidRPr="00557742">
      <w:rPr>
        <w:rFonts w:cs="Arial"/>
        <w:sz w:val="18"/>
        <w:szCs w:val="18"/>
      </w:rPr>
      <w:t xml:space="preserve">CooperaConsulting.com </w:t>
    </w:r>
    <w:r w:rsidR="00557742" w:rsidRPr="00557742">
      <w:rPr>
        <w:rFonts w:cs="Arial"/>
        <w:b/>
        <w:color w:val="B0BC22" w:themeColor="accent2"/>
        <w:sz w:val="18"/>
        <w:szCs w:val="18"/>
      </w:rPr>
      <w:t>│</w:t>
    </w:r>
    <w:r w:rsidR="00557742" w:rsidRPr="00557742">
      <w:rPr>
        <w:rFonts w:cs="Arial"/>
        <w:sz w:val="18"/>
        <w:szCs w:val="18"/>
      </w:rPr>
      <w:t xml:space="preserve"> P: 866.518.0214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831EB" w14:textId="77777777" w:rsidR="00236535" w:rsidRPr="00557742" w:rsidRDefault="00557742" w:rsidP="00557742">
    <w:pPr>
      <w:pStyle w:val="Footer"/>
      <w:rPr>
        <w:sz w:val="18"/>
        <w:szCs w:val="18"/>
      </w:rPr>
    </w:pPr>
    <w:r>
      <w:rPr>
        <w:rFonts w:cs="Arial"/>
        <w:sz w:val="18"/>
        <w:szCs w:val="18"/>
      </w:rPr>
      <w:t>www.</w:t>
    </w:r>
    <w:r w:rsidRPr="00557742">
      <w:rPr>
        <w:rFonts w:cs="Arial"/>
        <w:sz w:val="18"/>
        <w:szCs w:val="18"/>
      </w:rPr>
      <w:t xml:space="preserve">CooperaConsulting.com </w:t>
    </w:r>
    <w:r w:rsidRPr="00557742">
      <w:rPr>
        <w:rFonts w:cs="Arial"/>
        <w:b/>
        <w:color w:val="B0BC22" w:themeColor="accent2"/>
        <w:sz w:val="18"/>
        <w:szCs w:val="18"/>
      </w:rPr>
      <w:t>│</w:t>
    </w:r>
    <w:r w:rsidRPr="00557742">
      <w:rPr>
        <w:rFonts w:cs="Arial"/>
        <w:sz w:val="18"/>
        <w:szCs w:val="18"/>
      </w:rPr>
      <w:t xml:space="preserve"> P: 866.518.0214 </w:t>
    </w:r>
    <w:r w:rsidRPr="00557742">
      <w:rPr>
        <w:rFonts w:cs="Arial"/>
        <w:sz w:val="18"/>
        <w:szCs w:val="18"/>
      </w:rPr>
      <w:ptab w:relativeTo="margin" w:alignment="right" w:leader="none"/>
    </w:r>
    <w:r w:rsidRPr="00557742">
      <w:rPr>
        <w:rFonts w:cs="Arial"/>
        <w:i/>
        <w:sz w:val="18"/>
        <w:szCs w:val="18"/>
      </w:rPr>
      <w:t xml:space="preserve">Updated 07/23/2017 </w:t>
    </w:r>
    <w:r w:rsidRPr="00557742">
      <w:rPr>
        <w:rFonts w:cs="Arial"/>
        <w:b/>
        <w:color w:val="B0BC22" w:themeColor="accent2"/>
        <w:sz w:val="18"/>
        <w:szCs w:val="18"/>
      </w:rPr>
      <w:t>|</w:t>
    </w:r>
    <w:r>
      <w:rPr>
        <w:rFonts w:cs="Arial"/>
        <w:sz w:val="18"/>
        <w:szCs w:val="18"/>
      </w:rPr>
      <w:t xml:space="preserve"> </w:t>
    </w:r>
    <w:r w:rsidRPr="00557742">
      <w:rPr>
        <w:rFonts w:cs="Arial"/>
        <w:sz w:val="18"/>
        <w:szCs w:val="18"/>
      </w:rPr>
      <w:t xml:space="preserve">PROPRIETARY </w:t>
    </w:r>
    <w:r w:rsidRPr="00557742">
      <w:rPr>
        <w:rFonts w:cs="Arial"/>
        <w:b/>
        <w:color w:val="B0BC22" w:themeColor="accent2"/>
        <w:sz w:val="18"/>
        <w:szCs w:val="18"/>
      </w:rPr>
      <w:t>|</w:t>
    </w:r>
    <w:r w:rsidRPr="00557742">
      <w:rPr>
        <w:rFonts w:cs="Arial"/>
        <w:sz w:val="18"/>
        <w:szCs w:val="18"/>
      </w:rPr>
      <w:t xml:space="preserve"> Page </w:t>
    </w:r>
    <w:r w:rsidRPr="00557742">
      <w:rPr>
        <w:rFonts w:cs="Arial"/>
        <w:sz w:val="18"/>
        <w:szCs w:val="18"/>
      </w:rPr>
      <w:fldChar w:fldCharType="begin"/>
    </w:r>
    <w:r w:rsidRPr="00557742">
      <w:rPr>
        <w:rFonts w:cs="Arial"/>
        <w:sz w:val="18"/>
        <w:szCs w:val="18"/>
      </w:rPr>
      <w:instrText xml:space="preserve"> PAGE  \* Arabic  \* MERGEFORMAT </w:instrText>
    </w:r>
    <w:r w:rsidRPr="00557742">
      <w:rPr>
        <w:rFonts w:cs="Arial"/>
        <w:sz w:val="18"/>
        <w:szCs w:val="18"/>
      </w:rPr>
      <w:fldChar w:fldCharType="separate"/>
    </w:r>
    <w:r w:rsidR="00C51368">
      <w:rPr>
        <w:rFonts w:cs="Arial"/>
        <w:noProof/>
        <w:sz w:val="18"/>
        <w:szCs w:val="18"/>
      </w:rPr>
      <w:t>1</w:t>
    </w:r>
    <w:r w:rsidRPr="00557742">
      <w:rPr>
        <w:rFonts w:cs="Arial"/>
        <w:sz w:val="18"/>
        <w:szCs w:val="18"/>
      </w:rPr>
      <w:fldChar w:fldCharType="end"/>
    </w:r>
    <w:r w:rsidRPr="00557742">
      <w:rPr>
        <w:rFonts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81660" w14:textId="77777777" w:rsidR="00CE7B24" w:rsidRDefault="00CE7B24" w:rsidP="00D944FB">
      <w:r>
        <w:separator/>
      </w:r>
    </w:p>
  </w:footnote>
  <w:footnote w:type="continuationSeparator" w:id="0">
    <w:p w14:paraId="2610F61B" w14:textId="77777777" w:rsidR="00CE7B24" w:rsidRDefault="00CE7B24" w:rsidP="00D94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91C2E" w14:textId="77777777" w:rsidR="005E2461" w:rsidRDefault="005E24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71859" w14:textId="350CE00F" w:rsidR="00D944FB" w:rsidRDefault="00164858" w:rsidP="00CD1ED4">
    <w:pPr>
      <w:pStyle w:val="Header"/>
      <w:spacing w:before="40"/>
    </w:pPr>
    <w:sdt>
      <w:sdtPr>
        <w:id w:val="835268394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626AED6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4337" type="#_x0000_t136" style="position:absolute;margin-left:0;margin-top:0;width:461.85pt;height:197.95pt;rotation:315;z-index:-25165670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4F0FD9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A882920" wp14:editId="049E9FAC">
              <wp:simplePos x="0" y="0"/>
              <wp:positionH relativeFrom="page">
                <wp:align>left</wp:align>
              </wp:positionH>
              <wp:positionV relativeFrom="paragraph">
                <wp:posOffset>-304800</wp:posOffset>
              </wp:positionV>
              <wp:extent cx="7982585" cy="76200"/>
              <wp:effectExtent l="0" t="0" r="18415" b="1905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2585" cy="76200"/>
                      </a:xfrm>
                      <a:prstGeom prst="rect">
                        <a:avLst/>
                      </a:prstGeom>
                    </wps:spPr>
                    <wps:style>
                      <a:lnRef idx="3">
                        <a:schemeClr val="lt1"/>
                      </a:lnRef>
                      <a:fillRef idx="1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D8F973" id="Rectangle 3" o:spid="_x0000_s1026" style="position:absolute;margin-left:0;margin-top:-24pt;width:628.55pt;height:6pt;z-index:251665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" fillcolor="#13b5ea [3206]" strokecolor="white [3201]" strokeweight="1.5pt">
              <w10:wrap anchorx="page"/>
            </v:rect>
          </w:pict>
        </mc:Fallback>
      </mc:AlternateContent>
    </w:r>
    <w:r w:rsidR="00B51532">
      <w:rPr>
        <w:noProof/>
      </w:rPr>
      <w:drawing>
        <wp:anchor distT="0" distB="0" distL="114300" distR="114300" simplePos="0" relativeHeight="251656704" behindDoc="1" locked="0" layoutInCell="1" allowOverlap="1" wp14:anchorId="5460444D" wp14:editId="0C292E5E">
          <wp:simplePos x="0" y="0"/>
          <wp:positionH relativeFrom="column">
            <wp:posOffset>4866005</wp:posOffset>
          </wp:positionH>
          <wp:positionV relativeFrom="paragraph">
            <wp:posOffset>-102539</wp:posOffset>
          </wp:positionV>
          <wp:extent cx="1391285" cy="590550"/>
          <wp:effectExtent l="0" t="0" r="0" b="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opera_PNG_20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285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5FD3E" w14:textId="77777777" w:rsidR="000F3825" w:rsidRDefault="000F3825">
    <w:pPr>
      <w:pStyle w:val="Header"/>
    </w:pPr>
    <w:r>
      <w:rPr>
        <w:noProof/>
      </w:rPr>
      <w:drawing>
        <wp:anchor distT="0" distB="0" distL="114300" distR="114300" simplePos="0" relativeHeight="251655680" behindDoc="1" locked="0" layoutInCell="1" allowOverlap="1" wp14:anchorId="6EBF7FB1" wp14:editId="4392A994">
          <wp:simplePos x="0" y="0"/>
          <wp:positionH relativeFrom="column">
            <wp:posOffset>4663139</wp:posOffset>
          </wp:positionH>
          <wp:positionV relativeFrom="paragraph">
            <wp:posOffset>-234191</wp:posOffset>
          </wp:positionV>
          <wp:extent cx="1723802" cy="732334"/>
          <wp:effectExtent l="0" t="0" r="0" b="0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opera_PNG_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606" cy="735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75" w:hanging="361"/>
      </w:pPr>
      <w:rPr>
        <w:rFonts w:ascii="Calibri" w:hAnsi="Calibri" w:cs="Calibri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330" w:hanging="361"/>
      </w:pPr>
    </w:lvl>
    <w:lvl w:ilvl="2">
      <w:numFmt w:val="bullet"/>
      <w:lvlText w:val="•"/>
      <w:lvlJc w:val="left"/>
      <w:pPr>
        <w:ind w:left="2180" w:hanging="361"/>
      </w:pPr>
    </w:lvl>
    <w:lvl w:ilvl="3">
      <w:numFmt w:val="bullet"/>
      <w:lvlText w:val="•"/>
      <w:lvlJc w:val="left"/>
      <w:pPr>
        <w:ind w:left="3030" w:hanging="361"/>
      </w:pPr>
    </w:lvl>
    <w:lvl w:ilvl="4">
      <w:numFmt w:val="bullet"/>
      <w:lvlText w:val="•"/>
      <w:lvlJc w:val="left"/>
      <w:pPr>
        <w:ind w:left="3880" w:hanging="361"/>
      </w:pPr>
    </w:lvl>
    <w:lvl w:ilvl="5">
      <w:numFmt w:val="bullet"/>
      <w:lvlText w:val="•"/>
      <w:lvlJc w:val="left"/>
      <w:pPr>
        <w:ind w:left="4730" w:hanging="361"/>
      </w:pPr>
    </w:lvl>
    <w:lvl w:ilvl="6">
      <w:numFmt w:val="bullet"/>
      <w:lvlText w:val="•"/>
      <w:lvlJc w:val="left"/>
      <w:pPr>
        <w:ind w:left="5580" w:hanging="361"/>
      </w:pPr>
    </w:lvl>
    <w:lvl w:ilvl="7">
      <w:numFmt w:val="bullet"/>
      <w:lvlText w:val="•"/>
      <w:lvlJc w:val="left"/>
      <w:pPr>
        <w:ind w:left="6430" w:hanging="361"/>
      </w:pPr>
    </w:lvl>
    <w:lvl w:ilvl="8">
      <w:numFmt w:val="bullet"/>
      <w:lvlText w:val="•"/>
      <w:lvlJc w:val="left"/>
      <w:pPr>
        <w:ind w:left="7280" w:hanging="361"/>
      </w:pPr>
    </w:lvl>
  </w:abstractNum>
  <w:abstractNum w:abstractNumId="1" w15:restartNumberingAfterBreak="0">
    <w:nsid w:val="041C668D"/>
    <w:multiLevelType w:val="hybridMultilevel"/>
    <w:tmpl w:val="F30229D8"/>
    <w:lvl w:ilvl="0" w:tplc="D3226ED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76942"/>
    <w:multiLevelType w:val="hybridMultilevel"/>
    <w:tmpl w:val="D25E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72C3E"/>
    <w:multiLevelType w:val="hybridMultilevel"/>
    <w:tmpl w:val="0BB8F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91019"/>
    <w:multiLevelType w:val="hybridMultilevel"/>
    <w:tmpl w:val="83002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A74FF"/>
    <w:multiLevelType w:val="hybridMultilevel"/>
    <w:tmpl w:val="69D0BC06"/>
    <w:lvl w:ilvl="0" w:tplc="D3226ED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93012"/>
    <w:multiLevelType w:val="hybridMultilevel"/>
    <w:tmpl w:val="CF382ADA"/>
    <w:lvl w:ilvl="0" w:tplc="4814BD4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40BBC"/>
    <w:multiLevelType w:val="hybridMultilevel"/>
    <w:tmpl w:val="7E282D26"/>
    <w:lvl w:ilvl="0" w:tplc="90F6D89C">
      <w:start w:val="3"/>
      <w:numFmt w:val="bullet"/>
      <w:lvlText w:val=""/>
      <w:lvlJc w:val="left"/>
      <w:pPr>
        <w:ind w:left="720" w:hanging="360"/>
      </w:pPr>
      <w:rPr>
        <w:rFonts w:ascii="SymbolMT" w:eastAsia="SymbolMT" w:hAnsiTheme="minorHAnsi" w:cs="Symbol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E486B"/>
    <w:multiLevelType w:val="hybridMultilevel"/>
    <w:tmpl w:val="C884F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473BB"/>
    <w:multiLevelType w:val="hybridMultilevel"/>
    <w:tmpl w:val="304059C6"/>
    <w:lvl w:ilvl="0" w:tplc="D3226ED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11879"/>
    <w:multiLevelType w:val="hybridMultilevel"/>
    <w:tmpl w:val="0808962C"/>
    <w:lvl w:ilvl="0" w:tplc="D3226ED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9A1411"/>
    <w:multiLevelType w:val="hybridMultilevel"/>
    <w:tmpl w:val="F126F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D67D39"/>
    <w:multiLevelType w:val="hybridMultilevel"/>
    <w:tmpl w:val="64102CB4"/>
    <w:lvl w:ilvl="0" w:tplc="4814BD4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8C2058"/>
    <w:multiLevelType w:val="hybridMultilevel"/>
    <w:tmpl w:val="26F61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1F40A9"/>
    <w:multiLevelType w:val="hybridMultilevel"/>
    <w:tmpl w:val="C2AA9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E6290B"/>
    <w:multiLevelType w:val="hybridMultilevel"/>
    <w:tmpl w:val="AFA00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7"/>
  </w:num>
  <w:num w:numId="5">
    <w:abstractNumId w:val="11"/>
  </w:num>
  <w:num w:numId="6">
    <w:abstractNumId w:val="12"/>
  </w:num>
  <w:num w:numId="7">
    <w:abstractNumId w:val="13"/>
  </w:num>
  <w:num w:numId="8">
    <w:abstractNumId w:val="8"/>
  </w:num>
  <w:num w:numId="9">
    <w:abstractNumId w:val="2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1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hdrShapeDefaults>
    <o:shapedefaults v:ext="edit" spidmax="14338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4FB"/>
    <w:rsid w:val="00000237"/>
    <w:rsid w:val="000C792A"/>
    <w:rsid w:val="000F3825"/>
    <w:rsid w:val="0011090D"/>
    <w:rsid w:val="00164858"/>
    <w:rsid w:val="001819A4"/>
    <w:rsid w:val="001E5377"/>
    <w:rsid w:val="001F7230"/>
    <w:rsid w:val="00236535"/>
    <w:rsid w:val="002664B0"/>
    <w:rsid w:val="002C48EA"/>
    <w:rsid w:val="00302636"/>
    <w:rsid w:val="003164F4"/>
    <w:rsid w:val="003622D6"/>
    <w:rsid w:val="00371BE8"/>
    <w:rsid w:val="003763DA"/>
    <w:rsid w:val="0039540B"/>
    <w:rsid w:val="003B5607"/>
    <w:rsid w:val="003D2C34"/>
    <w:rsid w:val="004145B6"/>
    <w:rsid w:val="004F0FD9"/>
    <w:rsid w:val="00524C3C"/>
    <w:rsid w:val="00557742"/>
    <w:rsid w:val="00580205"/>
    <w:rsid w:val="005E2461"/>
    <w:rsid w:val="00624650"/>
    <w:rsid w:val="006A265E"/>
    <w:rsid w:val="006E6B1C"/>
    <w:rsid w:val="00736DC4"/>
    <w:rsid w:val="00804788"/>
    <w:rsid w:val="00815ADE"/>
    <w:rsid w:val="00883FBE"/>
    <w:rsid w:val="008D7201"/>
    <w:rsid w:val="00930EAC"/>
    <w:rsid w:val="009D6CCF"/>
    <w:rsid w:val="00A84504"/>
    <w:rsid w:val="00AF5020"/>
    <w:rsid w:val="00B3306E"/>
    <w:rsid w:val="00B51532"/>
    <w:rsid w:val="00C224A3"/>
    <w:rsid w:val="00C51368"/>
    <w:rsid w:val="00C648FC"/>
    <w:rsid w:val="00C84A40"/>
    <w:rsid w:val="00CD1ED4"/>
    <w:rsid w:val="00CE7B24"/>
    <w:rsid w:val="00D476C0"/>
    <w:rsid w:val="00D84B9F"/>
    <w:rsid w:val="00D944FB"/>
    <w:rsid w:val="00DC77A9"/>
    <w:rsid w:val="00E01AEB"/>
    <w:rsid w:val="00E02A0C"/>
    <w:rsid w:val="00E035EC"/>
    <w:rsid w:val="00ED75A6"/>
    <w:rsid w:val="00EF2144"/>
    <w:rsid w:val="00F304D1"/>
    <w:rsid w:val="00F50131"/>
    <w:rsid w:val="00F7084B"/>
    <w:rsid w:val="00F7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  <w14:docId w14:val="15A54A0D"/>
  <w15:chartTrackingRefBased/>
  <w15:docId w15:val="{119D2C7E-EF22-4024-B273-CF5F646A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4A3"/>
    <w:pPr>
      <w:spacing w:after="0" w:line="240" w:lineRule="auto"/>
    </w:pPr>
    <w:rPr>
      <w:rFonts w:ascii="Arial" w:hAnsi="Arial"/>
    </w:rPr>
  </w:style>
  <w:style w:type="paragraph" w:styleId="Heading1">
    <w:name w:val="heading 1"/>
    <w:aliases w:val="Subheader"/>
    <w:basedOn w:val="Normal"/>
    <w:next w:val="Normal"/>
    <w:link w:val="Heading1Char"/>
    <w:uiPriority w:val="9"/>
    <w:qFormat/>
    <w:rsid w:val="00C51368"/>
    <w:pPr>
      <w:keepNext/>
      <w:keepLines/>
      <w:spacing w:before="240"/>
      <w:outlineLvl w:val="0"/>
    </w:pPr>
    <w:rPr>
      <w:rFonts w:eastAsiaTheme="majorEastAsia" w:cstheme="majorBidi"/>
      <w:caps/>
      <w:color w:val="B0BC22" w:themeColor="accen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35EC"/>
    <w:pPr>
      <w:keepNext/>
      <w:keepLines/>
      <w:spacing w:before="40"/>
      <w:outlineLvl w:val="1"/>
    </w:pPr>
    <w:rPr>
      <w:rFonts w:eastAsiaTheme="majorEastAsia" w:cstheme="majorBidi"/>
      <w:b/>
      <w:caps/>
      <w:color w:val="8A8A8D" w:themeColor="background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4145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65F01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4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4FB"/>
  </w:style>
  <w:style w:type="paragraph" w:styleId="Footer">
    <w:name w:val="footer"/>
    <w:basedOn w:val="Normal"/>
    <w:link w:val="FooterChar"/>
    <w:uiPriority w:val="99"/>
    <w:unhideWhenUsed/>
    <w:rsid w:val="00D944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4FB"/>
  </w:style>
  <w:style w:type="paragraph" w:styleId="NoSpacing">
    <w:name w:val="No Spacing"/>
    <w:uiPriority w:val="1"/>
    <w:qFormat/>
    <w:rsid w:val="00C224A3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Subheader Char"/>
    <w:basedOn w:val="DefaultParagraphFont"/>
    <w:link w:val="Heading1"/>
    <w:uiPriority w:val="9"/>
    <w:rsid w:val="00C51368"/>
    <w:rPr>
      <w:rFonts w:ascii="Arial" w:eastAsiaTheme="majorEastAsia" w:hAnsi="Arial" w:cstheme="majorBidi"/>
      <w:caps/>
      <w:color w:val="B0BC22" w:themeColor="accent2"/>
      <w:sz w:val="24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145B6"/>
    <w:pPr>
      <w:contextualSpacing/>
    </w:pPr>
    <w:rPr>
      <w:rFonts w:eastAsiaTheme="majorEastAsia" w:cstheme="majorBidi"/>
      <w:caps/>
      <w:color w:val="FDB913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45B6"/>
    <w:rPr>
      <w:rFonts w:ascii="Arial" w:eastAsiaTheme="majorEastAsia" w:hAnsi="Arial" w:cstheme="majorBidi"/>
      <w:caps/>
      <w:color w:val="FDB913"/>
      <w:spacing w:val="-10"/>
      <w:kern w:val="28"/>
      <w:sz w:val="4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035EC"/>
    <w:rPr>
      <w:rFonts w:ascii="Arial" w:eastAsiaTheme="majorEastAsia" w:hAnsi="Arial" w:cstheme="majorBidi"/>
      <w:b/>
      <w:caps/>
      <w:color w:val="8A8A8D" w:themeColor="background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145B6"/>
    <w:rPr>
      <w:rFonts w:asciiTheme="majorHAnsi" w:eastAsiaTheme="majorEastAsia" w:hAnsiTheme="majorHAnsi" w:cstheme="majorBidi"/>
      <w:color w:val="865F01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1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13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476C0"/>
    <w:rPr>
      <w:color w:val="13B5EA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2C3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D2C34"/>
    <w:rPr>
      <w:i/>
      <w:iCs/>
      <w:color w:val="FDB913" w:themeColor="accent1"/>
    </w:rPr>
  </w:style>
  <w:style w:type="character" w:styleId="Emphasis">
    <w:name w:val="Emphasis"/>
    <w:basedOn w:val="DefaultParagraphFont"/>
    <w:uiPriority w:val="20"/>
    <w:qFormat/>
    <w:rsid w:val="003D2C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oopera">
      <a:dk1>
        <a:srgbClr val="2E2B21"/>
      </a:dk1>
      <a:lt1>
        <a:srgbClr val="FFFFFF"/>
      </a:lt1>
      <a:dk2>
        <a:srgbClr val="55565A"/>
      </a:dk2>
      <a:lt2>
        <a:srgbClr val="8A8A8D"/>
      </a:lt2>
      <a:accent1>
        <a:srgbClr val="FDB913"/>
      </a:accent1>
      <a:accent2>
        <a:srgbClr val="B0BC22"/>
      </a:accent2>
      <a:accent3>
        <a:srgbClr val="13B5EA"/>
      </a:accent3>
      <a:accent4>
        <a:srgbClr val="FFFFFF"/>
      </a:accent4>
      <a:accent5>
        <a:srgbClr val="FFFFFF"/>
      </a:accent5>
      <a:accent6>
        <a:srgbClr val="FFFFFF"/>
      </a:accent6>
      <a:hlink>
        <a:srgbClr val="13B5EA"/>
      </a:hlink>
      <a:folHlink>
        <a:srgbClr val="B0BC22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9657D-4ED5-4BC5-BD68-4A1B2B02B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Members Group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Adams</dc:creator>
  <cp:keywords/>
  <dc:description/>
  <cp:lastModifiedBy>Yaneth Torres</cp:lastModifiedBy>
  <cp:revision>3</cp:revision>
  <cp:lastPrinted>2017-06-23T15:40:00Z</cp:lastPrinted>
  <dcterms:created xsi:type="dcterms:W3CDTF">2020-03-19T17:51:00Z</dcterms:created>
  <dcterms:modified xsi:type="dcterms:W3CDTF">2020-03-19T17:57:00Z</dcterms:modified>
</cp:coreProperties>
</file>